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B5938" w14:textId="76493396" w:rsidR="0049206E" w:rsidRPr="0049206E" w:rsidRDefault="0049206E" w:rsidP="004920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Питание и быт космонавтов</w:t>
      </w:r>
    </w:p>
    <w:p w14:paraId="76A6D45D" w14:textId="70A34DB3" w:rsidR="0049206E" w:rsidRPr="0049206E" w:rsidRDefault="0049206E" w:rsidP="004920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49206E">
        <w:rPr>
          <w:rFonts w:ascii="Times New Roman" w:eastAsia="CharterITC-Regular" w:hAnsi="Times New Roman" w:cs="Times New Roman"/>
          <w:color w:val="231F20"/>
          <w:sz w:val="28"/>
          <w:szCs w:val="28"/>
        </w:rPr>
        <w:t>Важное место среди задач обеспечения жизнедеятельности космонавтов занимают вопросы организации быта экипажа. Увеличение</w:t>
      </w:r>
      <w:r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Pr="0049206E">
        <w:rPr>
          <w:rFonts w:ascii="Times New Roman" w:eastAsia="CharterITC-Regular" w:hAnsi="Times New Roman" w:cs="Times New Roman"/>
          <w:color w:val="231F20"/>
          <w:sz w:val="28"/>
          <w:szCs w:val="28"/>
        </w:rPr>
        <w:t>продолжительности пребывания космонавтов на борту орбитальных станций потребовало создания для них максимального комфорта. Это было учтено при выборе удобной компоновочной схемы,</w:t>
      </w:r>
      <w:r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Pr="0049206E">
        <w:rPr>
          <w:rFonts w:ascii="Times New Roman" w:eastAsia="CharterITC-Regular" w:hAnsi="Times New Roman" w:cs="Times New Roman"/>
          <w:color w:val="231F20"/>
          <w:sz w:val="28"/>
          <w:szCs w:val="28"/>
        </w:rPr>
        <w:t>оформлении интерьера, оборудовании рабочих мест, зон отдыха</w:t>
      </w:r>
      <w:r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Pr="0049206E">
        <w:rPr>
          <w:rFonts w:ascii="Times New Roman" w:eastAsia="CharterITC-Regular" w:hAnsi="Times New Roman" w:cs="Times New Roman"/>
          <w:color w:val="231F20"/>
          <w:sz w:val="28"/>
          <w:szCs w:val="28"/>
        </w:rPr>
        <w:t>и приема пищи, занятий физкультурой, мест проведения гигиенических процедур.</w:t>
      </w:r>
    </w:p>
    <w:p w14:paraId="4540E62C" w14:textId="44CDA4AA" w:rsidR="0049206E" w:rsidRPr="0049206E" w:rsidRDefault="0049206E" w:rsidP="004920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49206E">
        <w:rPr>
          <w:rFonts w:ascii="Times New Roman" w:eastAsia="CharterITC-Regular" w:hAnsi="Times New Roman" w:cs="Times New Roman"/>
          <w:color w:val="231F20"/>
          <w:sz w:val="28"/>
          <w:szCs w:val="28"/>
        </w:rPr>
        <w:t>Для бесперебойного снабжения экипажа воздухом, водой и пищей, для очистки воздуха и воды, регулирования температуры необходим</w:t>
      </w:r>
      <w:r w:rsidR="008F3EDB">
        <w:rPr>
          <w:rFonts w:ascii="Times New Roman" w:eastAsia="CharterITC-Regular" w:hAnsi="Times New Roman" w:cs="Times New Roman"/>
          <w:color w:val="231F20"/>
          <w:sz w:val="28"/>
          <w:szCs w:val="28"/>
        </w:rPr>
        <w:t>ы</w:t>
      </w:r>
      <w:r w:rsidRPr="0049206E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непрерывная работа системы жизнеобеспечения станции</w:t>
      </w:r>
      <w:r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Pr="0049206E">
        <w:rPr>
          <w:rFonts w:ascii="Times New Roman" w:eastAsia="CharterITC-Regular" w:hAnsi="Times New Roman" w:cs="Times New Roman"/>
          <w:color w:val="231F20"/>
          <w:sz w:val="28"/>
          <w:szCs w:val="28"/>
        </w:rPr>
        <w:t>и проведение санитарно-гигиенических мероприятий.</w:t>
      </w:r>
      <w:r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Pr="0049206E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На борту космических кораблей и орбитальных станций размещена система водообеспечения </w:t>
      </w:r>
      <w:r>
        <w:rPr>
          <w:rFonts w:ascii="Cambria Math" w:eastAsia="CharterITC-Regular" w:hAnsi="Cambria Math" w:cs="Cambria Math"/>
          <w:color w:val="231F20"/>
          <w:sz w:val="28"/>
          <w:szCs w:val="28"/>
        </w:rPr>
        <w:t>«</w:t>
      </w:r>
      <w:r w:rsidRPr="0049206E">
        <w:rPr>
          <w:rFonts w:ascii="Times New Roman" w:eastAsia="CharterITC-Regular" w:hAnsi="Times New Roman" w:cs="Times New Roman"/>
          <w:color w:val="231F20"/>
          <w:sz w:val="28"/>
          <w:szCs w:val="28"/>
        </w:rPr>
        <w:t>Колос</w:t>
      </w:r>
      <w:r>
        <w:rPr>
          <w:rFonts w:ascii="Cambria Math" w:eastAsia="CharterITC-Regular" w:hAnsi="Cambria Math" w:cs="Cambria Math"/>
          <w:color w:val="231F20"/>
          <w:sz w:val="28"/>
          <w:szCs w:val="28"/>
        </w:rPr>
        <w:t>»</w:t>
      </w:r>
      <w:r w:rsidRPr="0049206E">
        <w:rPr>
          <w:rFonts w:ascii="Times New Roman" w:eastAsia="CharterITC-Regular" w:hAnsi="Times New Roman" w:cs="Times New Roman"/>
          <w:color w:val="231F20"/>
          <w:sz w:val="28"/>
          <w:szCs w:val="28"/>
        </w:rPr>
        <w:t>. Она предназначена</w:t>
      </w:r>
      <w:r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Pr="0049206E">
        <w:rPr>
          <w:rFonts w:ascii="Times New Roman" w:eastAsia="CharterITC-Regular" w:hAnsi="Times New Roman" w:cs="Times New Roman"/>
          <w:color w:val="231F20"/>
          <w:sz w:val="28"/>
          <w:szCs w:val="28"/>
        </w:rPr>
        <w:t>для снабжения космонавтов питьевой водой,</w:t>
      </w:r>
      <w:r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Pr="0049206E">
        <w:rPr>
          <w:rFonts w:ascii="Times New Roman" w:eastAsia="CharterITC-Regular" w:hAnsi="Times New Roman" w:cs="Times New Roman"/>
          <w:color w:val="231F20"/>
          <w:sz w:val="28"/>
          <w:szCs w:val="28"/>
        </w:rPr>
        <w:t>консервированной</w:t>
      </w:r>
      <w:r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Pr="0049206E">
        <w:rPr>
          <w:rFonts w:ascii="Times New Roman" w:eastAsia="CharterITC-Regular" w:hAnsi="Times New Roman" w:cs="Times New Roman"/>
          <w:color w:val="231F20"/>
          <w:sz w:val="28"/>
          <w:szCs w:val="28"/>
        </w:rPr>
        <w:t>ионным серебром.</w:t>
      </w:r>
    </w:p>
    <w:p w14:paraId="324AF860" w14:textId="5A145677" w:rsidR="0049206E" w:rsidRPr="0049206E" w:rsidRDefault="0049206E" w:rsidP="004920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49206E">
        <w:rPr>
          <w:rFonts w:ascii="Times New Roman" w:eastAsia="CharterITC-Regular" w:hAnsi="Times New Roman" w:cs="Times New Roman"/>
          <w:color w:val="231F20"/>
          <w:sz w:val="28"/>
          <w:szCs w:val="28"/>
        </w:rPr>
        <w:t>Запасы продуктов питания на орбитальные станции регулярно</w:t>
      </w:r>
      <w:r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Pr="0049206E">
        <w:rPr>
          <w:rFonts w:ascii="Times New Roman" w:eastAsia="CharterITC-Regular" w:hAnsi="Times New Roman" w:cs="Times New Roman"/>
          <w:color w:val="231F20"/>
          <w:sz w:val="28"/>
          <w:szCs w:val="28"/>
        </w:rPr>
        <w:t>доставляют пилотируемые и грузовые корабли. Суточное меню</w:t>
      </w:r>
      <w:r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Pr="0049206E">
        <w:rPr>
          <w:rFonts w:ascii="Times New Roman" w:eastAsia="CharterITC-Regular" w:hAnsi="Times New Roman" w:cs="Times New Roman"/>
          <w:color w:val="231F20"/>
          <w:sz w:val="28"/>
          <w:szCs w:val="28"/>
        </w:rPr>
        <w:t>формируется с</w:t>
      </w:r>
      <w:r w:rsidR="008F3EDB">
        <w:rPr>
          <w:rFonts w:ascii="Times New Roman" w:eastAsia="CharterITC-Regular" w:hAnsi="Times New Roman" w:cs="Times New Roman"/>
          <w:color w:val="231F20"/>
          <w:sz w:val="28"/>
          <w:szCs w:val="28"/>
        </w:rPr>
        <w:t> </w:t>
      </w:r>
      <w:r w:rsidRPr="0049206E">
        <w:rPr>
          <w:rFonts w:ascii="Times New Roman" w:eastAsia="CharterITC-Regular" w:hAnsi="Times New Roman" w:cs="Times New Roman"/>
          <w:color w:val="231F20"/>
          <w:sz w:val="28"/>
          <w:szCs w:val="28"/>
        </w:rPr>
        <w:t>учетом индивидуальных вкусовых предпочтений</w:t>
      </w:r>
      <w:r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Pr="0049206E">
        <w:rPr>
          <w:rFonts w:ascii="Times New Roman" w:eastAsia="CharterITC-Regular" w:hAnsi="Times New Roman" w:cs="Times New Roman"/>
          <w:color w:val="231F20"/>
          <w:sz w:val="28"/>
          <w:szCs w:val="28"/>
        </w:rPr>
        <w:t>космонавтов. Рацион питания состоит в основном из стерильных</w:t>
      </w:r>
      <w:r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Pr="0049206E">
        <w:rPr>
          <w:rFonts w:ascii="Times New Roman" w:eastAsia="CharterITC-Regular" w:hAnsi="Times New Roman" w:cs="Times New Roman"/>
          <w:color w:val="231F20"/>
          <w:sz w:val="28"/>
          <w:szCs w:val="28"/>
        </w:rPr>
        <w:t>консервированных (в банках или тубах) и сублимированных (обезвоженных) продуктов в пластиковых пакетах. Сублимация позволяет сохранить в продуктах все питательные вещества, и они могут</w:t>
      </w:r>
      <w:r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Pr="0049206E">
        <w:rPr>
          <w:rFonts w:ascii="Times New Roman" w:eastAsia="CharterITC-Regular" w:hAnsi="Times New Roman" w:cs="Times New Roman"/>
          <w:color w:val="231F20"/>
          <w:sz w:val="28"/>
          <w:szCs w:val="28"/>
        </w:rPr>
        <w:t>храниться от года до двух лет. Кроме того</w:t>
      </w:r>
      <w:r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, </w:t>
      </w:r>
      <w:r w:rsidRPr="0049206E">
        <w:rPr>
          <w:rFonts w:ascii="Times New Roman" w:eastAsia="CharterITC-Regular" w:hAnsi="Times New Roman" w:cs="Times New Roman"/>
          <w:color w:val="231F20"/>
          <w:sz w:val="28"/>
          <w:szCs w:val="28"/>
        </w:rPr>
        <w:t>периодически новые экипажи привозят на борт свежие фрукты и овощи. Для подогрева</w:t>
      </w:r>
      <w:r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Pr="0049206E">
        <w:rPr>
          <w:rFonts w:ascii="Times New Roman" w:eastAsia="CharterITC-Regular" w:hAnsi="Times New Roman" w:cs="Times New Roman"/>
          <w:color w:val="231F20"/>
          <w:sz w:val="28"/>
          <w:szCs w:val="28"/>
        </w:rPr>
        <w:t>пищи на борту имеется специальный электронагреватель.</w:t>
      </w:r>
      <w:r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Pr="0049206E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Установка обеззараживания воздуха </w:t>
      </w:r>
      <w:r>
        <w:rPr>
          <w:rFonts w:ascii="Cambria Math" w:eastAsia="CharterITC-Regular" w:hAnsi="Cambria Math" w:cs="Cambria Math"/>
          <w:color w:val="231F20"/>
          <w:sz w:val="28"/>
          <w:szCs w:val="28"/>
        </w:rPr>
        <w:t>«</w:t>
      </w:r>
      <w:r w:rsidRPr="0049206E">
        <w:rPr>
          <w:rFonts w:ascii="Times New Roman" w:eastAsia="CharterITC-Regular" w:hAnsi="Times New Roman" w:cs="Times New Roman"/>
          <w:color w:val="231F20"/>
          <w:sz w:val="28"/>
          <w:szCs w:val="28"/>
        </w:rPr>
        <w:t>Поток</w:t>
      </w:r>
      <w:r>
        <w:rPr>
          <w:rFonts w:ascii="Cambria Math" w:eastAsia="CharterITC-Regular" w:hAnsi="Cambria Math" w:cs="Cambria Math"/>
          <w:color w:val="231F20"/>
          <w:sz w:val="28"/>
          <w:szCs w:val="28"/>
        </w:rPr>
        <w:t>»</w:t>
      </w:r>
      <w:r w:rsidRPr="0049206E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уничтожает на</w:t>
      </w:r>
      <w:r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Pr="0049206E">
        <w:rPr>
          <w:rFonts w:ascii="Times New Roman" w:eastAsia="CharterITC-Regular" w:hAnsi="Times New Roman" w:cs="Times New Roman"/>
          <w:color w:val="231F20"/>
          <w:sz w:val="28"/>
          <w:szCs w:val="28"/>
        </w:rPr>
        <w:t>борту станции микроорганизмы и вирусы без изменения состава</w:t>
      </w:r>
      <w:r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Pr="0049206E">
        <w:rPr>
          <w:rFonts w:ascii="Times New Roman" w:eastAsia="CharterITC-Regular" w:hAnsi="Times New Roman" w:cs="Times New Roman"/>
          <w:color w:val="231F20"/>
          <w:sz w:val="28"/>
          <w:szCs w:val="28"/>
        </w:rPr>
        <w:t>воздуха.</w:t>
      </w:r>
    </w:p>
    <w:p w14:paraId="28132AD2" w14:textId="47F506EC" w:rsidR="0049206E" w:rsidRPr="0049206E" w:rsidRDefault="0049206E" w:rsidP="004920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49206E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Для обработки поверхностей </w:t>
      </w:r>
      <w:r w:rsidR="008F3EDB">
        <w:rPr>
          <w:rFonts w:ascii="Times New Roman" w:eastAsia="CharterITC-Regular" w:hAnsi="Times New Roman" w:cs="Times New Roman"/>
          <w:color w:val="231F20"/>
          <w:sz w:val="28"/>
          <w:szCs w:val="28"/>
        </w:rPr>
        <w:t>на</w:t>
      </w:r>
      <w:r w:rsidRPr="0049206E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станции используются санитарные </w:t>
      </w:r>
      <w:r w:rsidR="008F3EDB" w:rsidRPr="0049206E">
        <w:rPr>
          <w:rFonts w:ascii="Times New Roman" w:eastAsia="CharterITC-Regular" w:hAnsi="Times New Roman" w:cs="Times New Roman"/>
          <w:color w:val="231F20"/>
          <w:sz w:val="28"/>
          <w:szCs w:val="28"/>
        </w:rPr>
        <w:t>салфетки</w:t>
      </w:r>
      <w:r w:rsidR="008F3EDB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, </w:t>
      </w:r>
      <w:r w:rsidRPr="0049206E">
        <w:rPr>
          <w:rFonts w:ascii="Times New Roman" w:eastAsia="CharterITC-Regular" w:hAnsi="Times New Roman" w:cs="Times New Roman"/>
          <w:color w:val="231F20"/>
          <w:sz w:val="28"/>
          <w:szCs w:val="28"/>
        </w:rPr>
        <w:t>увлажне</w:t>
      </w:r>
      <w:r w:rsidR="008F3EDB">
        <w:rPr>
          <w:rFonts w:ascii="Times New Roman" w:eastAsia="CharterITC-Regular" w:hAnsi="Times New Roman" w:cs="Times New Roman"/>
          <w:color w:val="231F20"/>
          <w:sz w:val="28"/>
          <w:szCs w:val="28"/>
        </w:rPr>
        <w:t>нные</w:t>
      </w:r>
      <w:bookmarkStart w:id="0" w:name="_GoBack"/>
      <w:bookmarkEnd w:id="0"/>
      <w:r w:rsidRPr="0049206E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дезинфицирующим препаратом</w:t>
      </w:r>
      <w:r>
        <w:rPr>
          <w:rFonts w:ascii="Times New Roman" w:eastAsia="CharterITC-Regular" w:hAnsi="Times New Roman" w:cs="Times New Roman"/>
          <w:color w:val="231F20"/>
          <w:sz w:val="28"/>
          <w:szCs w:val="28"/>
        </w:rPr>
        <w:t>.</w:t>
      </w:r>
    </w:p>
    <w:sectPr w:rsidR="0049206E" w:rsidRPr="0049206E" w:rsidSect="008F3ED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harterITC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6E"/>
    <w:rsid w:val="0049206E"/>
    <w:rsid w:val="008F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EE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</cp:lastModifiedBy>
  <cp:revision>2</cp:revision>
  <dcterms:created xsi:type="dcterms:W3CDTF">2020-09-14T08:22:00Z</dcterms:created>
  <dcterms:modified xsi:type="dcterms:W3CDTF">2020-10-26T15:56:00Z</dcterms:modified>
</cp:coreProperties>
</file>